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17" w:rsidRDefault="00AE1AF1" w:rsidP="00CE6717">
      <w:pPr>
        <w:shd w:val="clear" w:color="auto" w:fill="FFFFFF"/>
        <w:snapToGrid w:val="0"/>
        <w:spacing w:line="560" w:lineRule="exact"/>
        <w:rPr>
          <w:rFonts w:ascii="宋体" w:hAnsi="宋体"/>
          <w:sz w:val="44"/>
          <w:szCs w:val="44"/>
        </w:rPr>
      </w:pPr>
      <w:r w:rsidRPr="00640BF0">
        <w:rPr>
          <w:rFonts w:ascii="宋体" w:hAnsi="宋体"/>
          <w:sz w:val="44"/>
          <w:szCs w:val="44"/>
        </w:rPr>
        <w:t>《</w:t>
      </w:r>
      <w:r w:rsidRPr="00640BF0">
        <w:rPr>
          <w:rFonts w:ascii="宋体" w:hAnsi="宋体" w:hint="eastAsia"/>
          <w:sz w:val="44"/>
          <w:szCs w:val="44"/>
        </w:rPr>
        <w:t>工商管理硕士（MBA）</w:t>
      </w:r>
      <w:r w:rsidRPr="00640BF0">
        <w:rPr>
          <w:rFonts w:ascii="宋体" w:hAnsi="宋体"/>
          <w:sz w:val="44"/>
          <w:szCs w:val="44"/>
        </w:rPr>
        <w:t>研究生核心课程指南》</w:t>
      </w:r>
    </w:p>
    <w:p w:rsidR="00AE1AF1" w:rsidRPr="00CE6717" w:rsidRDefault="00AE1AF1" w:rsidP="00CE6717">
      <w:pPr>
        <w:shd w:val="clear" w:color="auto" w:fill="FFFFFF"/>
        <w:snapToGrid w:val="0"/>
        <w:spacing w:line="560" w:lineRule="exact"/>
        <w:rPr>
          <w:rFonts w:ascii="Times New Roman" w:eastAsia="方正仿宋简体" w:hAnsi="Times New Roman" w:cs="Times New Roman"/>
          <w:sz w:val="32"/>
          <w:szCs w:val="24"/>
        </w:rPr>
      </w:pPr>
    </w:p>
    <w:p w:rsidR="00CE6717" w:rsidRPr="00982D84" w:rsidRDefault="00CE6717" w:rsidP="00982D84">
      <w:pPr>
        <w:widowControl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  <w:lang w:val="en-GB"/>
        </w:rPr>
      </w:pPr>
      <w:r w:rsidRPr="00982D84">
        <w:rPr>
          <w:rFonts w:ascii="宋体" w:eastAsia="宋体" w:hAnsi="宋体" w:cs="Times New Roman" w:hint="eastAsia"/>
          <w:b/>
          <w:bCs/>
          <w:kern w:val="0"/>
          <w:sz w:val="32"/>
          <w:szCs w:val="32"/>
          <w:lang w:val="en-GB"/>
        </w:rPr>
        <w:t>课程名称：财务管理</w:t>
      </w:r>
    </w:p>
    <w:p w:rsidR="00CE6717" w:rsidRPr="00982D84" w:rsidRDefault="00CE6717" w:rsidP="00982D84">
      <w:pPr>
        <w:widowControl/>
        <w:spacing w:before="100" w:beforeAutospacing="1" w:after="100" w:afterAutospacing="1"/>
        <w:ind w:firstLineChars="839" w:firstLine="2695"/>
        <w:rPr>
          <w:rFonts w:ascii="宋体" w:eastAsia="宋体" w:hAnsi="宋体" w:cs="Times New Roman"/>
          <w:b/>
          <w:bCs/>
          <w:kern w:val="0"/>
          <w:sz w:val="32"/>
          <w:szCs w:val="32"/>
          <w:lang w:val="en-GB"/>
        </w:rPr>
      </w:pPr>
      <w:r w:rsidRPr="00982D84">
        <w:rPr>
          <w:rFonts w:ascii="宋体" w:eastAsia="宋体" w:hAnsi="宋体" w:cs="Times New Roman" w:hint="eastAsia"/>
          <w:b/>
          <w:bCs/>
          <w:kern w:val="0"/>
          <w:sz w:val="32"/>
          <w:szCs w:val="32"/>
          <w:lang w:val="en-GB"/>
        </w:rPr>
        <w:t>课程编码：</w:t>
      </w:r>
      <w:r w:rsidR="00AE1AF1" w:rsidRPr="00982D84">
        <w:rPr>
          <w:rFonts w:ascii="宋体" w:eastAsia="宋体" w:hAnsi="宋体" w:cs="Times New Roman" w:hint="eastAsia"/>
          <w:b/>
          <w:bCs/>
          <w:kern w:val="0"/>
          <w:sz w:val="32"/>
          <w:szCs w:val="32"/>
          <w:lang w:val="en-GB"/>
        </w:rPr>
        <w:t>05</w:t>
      </w:r>
    </w:p>
    <w:p w:rsidR="00CE6717" w:rsidRPr="00DA7EE4" w:rsidRDefault="00CE6717" w:rsidP="00CE6717">
      <w:pPr>
        <w:shd w:val="clear" w:color="auto" w:fill="FFFFFF"/>
        <w:snapToGrid w:val="0"/>
        <w:spacing w:line="560" w:lineRule="exact"/>
        <w:ind w:firstLineChars="200" w:firstLine="562"/>
        <w:rPr>
          <w:rFonts w:asciiTheme="minorEastAsia" w:hAnsiTheme="minorEastAsia" w:cs="Times New Roman"/>
          <w:b/>
          <w:bCs/>
          <w:sz w:val="28"/>
          <w:szCs w:val="28"/>
        </w:rPr>
      </w:pPr>
      <w:bookmarkStart w:id="0" w:name="_GoBack"/>
      <w:bookmarkEnd w:id="0"/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一、课程概述</w:t>
      </w:r>
    </w:p>
    <w:p w:rsidR="00986D8A" w:rsidRPr="00AE1AF1" w:rsidRDefault="00986D8A" w:rsidP="00986D8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本课程为MBA必修的</w:t>
      </w:r>
      <w:r w:rsidRPr="00AE1AF1">
        <w:rPr>
          <w:rFonts w:ascii="宋体" w:eastAsia="宋体" w:hAnsi="宋体" w:hint="eastAsia"/>
          <w:b/>
          <w:sz w:val="28"/>
          <w:szCs w:val="28"/>
        </w:rPr>
        <w:t>基础（或</w:t>
      </w:r>
      <w:r w:rsidRPr="00AE1AF1">
        <w:rPr>
          <w:rFonts w:ascii="宋体" w:eastAsia="宋体" w:hAnsi="宋体"/>
          <w:b/>
          <w:sz w:val="28"/>
          <w:szCs w:val="28"/>
        </w:rPr>
        <w:t>核心</w:t>
      </w:r>
      <w:r w:rsidRPr="00AE1AF1">
        <w:rPr>
          <w:rFonts w:ascii="宋体" w:eastAsia="宋体" w:hAnsi="宋体" w:hint="eastAsia"/>
          <w:b/>
          <w:sz w:val="28"/>
          <w:szCs w:val="28"/>
        </w:rPr>
        <w:t>）</w:t>
      </w:r>
      <w:r w:rsidRPr="00AE1AF1">
        <w:rPr>
          <w:rFonts w:ascii="宋体" w:eastAsia="宋体" w:hAnsi="宋体" w:hint="eastAsia"/>
          <w:sz w:val="28"/>
          <w:szCs w:val="28"/>
        </w:rPr>
        <w:t>课程。本课程主要讲授公司财务管理</w:t>
      </w:r>
      <w:r w:rsidRPr="00AE1AF1">
        <w:rPr>
          <w:rFonts w:ascii="宋体" w:eastAsia="宋体" w:hAnsi="宋体" w:hint="eastAsia"/>
          <w:b/>
          <w:sz w:val="28"/>
          <w:szCs w:val="28"/>
        </w:rPr>
        <w:t>基本</w:t>
      </w:r>
      <w:r w:rsidRPr="00AE1AF1">
        <w:rPr>
          <w:rFonts w:ascii="宋体" w:eastAsia="宋体" w:hAnsi="宋体" w:hint="eastAsia"/>
          <w:sz w:val="28"/>
          <w:szCs w:val="28"/>
        </w:rPr>
        <w:t>的理论与方法。要求学生把握公司财务管理整体框架，了解</w:t>
      </w:r>
      <w:r w:rsidR="00735D25" w:rsidRPr="00AE1AF1">
        <w:rPr>
          <w:rFonts w:ascii="宋体" w:eastAsia="宋体" w:hAnsi="宋体" w:hint="eastAsia"/>
          <w:sz w:val="28"/>
          <w:szCs w:val="28"/>
        </w:rPr>
        <w:t>基于</w:t>
      </w:r>
      <w:r w:rsidR="00735D25" w:rsidRPr="00AE1AF1">
        <w:rPr>
          <w:rFonts w:ascii="宋体" w:eastAsia="宋体" w:hAnsi="宋体"/>
          <w:sz w:val="28"/>
          <w:szCs w:val="28"/>
        </w:rPr>
        <w:t>互联网的数字经济、</w:t>
      </w:r>
      <w:r w:rsidRPr="00AE1AF1">
        <w:rPr>
          <w:rFonts w:ascii="宋体" w:eastAsia="宋体" w:hAnsi="宋体" w:hint="eastAsia"/>
          <w:sz w:val="28"/>
          <w:szCs w:val="28"/>
        </w:rPr>
        <w:t>财务决策</w:t>
      </w:r>
      <w:r w:rsidR="00735D25" w:rsidRPr="00AE1AF1">
        <w:rPr>
          <w:rFonts w:ascii="宋体" w:eastAsia="宋体" w:hAnsi="宋体" w:hint="eastAsia"/>
          <w:sz w:val="28"/>
          <w:szCs w:val="28"/>
        </w:rPr>
        <w:t>及其</w:t>
      </w:r>
      <w:r w:rsidRPr="00AE1AF1">
        <w:rPr>
          <w:rFonts w:ascii="宋体" w:eastAsia="宋体" w:hAnsi="宋体" w:hint="eastAsia"/>
          <w:sz w:val="28"/>
          <w:szCs w:val="28"/>
        </w:rPr>
        <w:t>对公司价值的影响，理解风险与收益及其关系</w:t>
      </w:r>
      <w:r w:rsidRPr="00AE1AF1">
        <w:rPr>
          <w:rFonts w:ascii="宋体" w:eastAsia="宋体" w:hAnsi="宋体"/>
          <w:sz w:val="28"/>
          <w:szCs w:val="28"/>
        </w:rPr>
        <w:t>，</w:t>
      </w:r>
      <w:r w:rsidRPr="00AE1AF1">
        <w:rPr>
          <w:rFonts w:ascii="宋体" w:eastAsia="宋体" w:hAnsi="宋体" w:hint="eastAsia"/>
          <w:sz w:val="28"/>
          <w:szCs w:val="28"/>
        </w:rPr>
        <w:t>熟悉资本市场</w:t>
      </w:r>
      <w:r w:rsidRPr="00AE1AF1">
        <w:rPr>
          <w:rFonts w:ascii="宋体" w:eastAsia="宋体" w:hAnsi="宋体"/>
          <w:sz w:val="28"/>
          <w:szCs w:val="28"/>
        </w:rPr>
        <w:t>及</w:t>
      </w:r>
      <w:r w:rsidRPr="00AE1AF1">
        <w:rPr>
          <w:rFonts w:ascii="宋体" w:eastAsia="宋体" w:hAnsi="宋体" w:hint="eastAsia"/>
          <w:sz w:val="28"/>
          <w:szCs w:val="28"/>
        </w:rPr>
        <w:t>主要筹资方式，掌握筹资决策</w:t>
      </w:r>
      <w:r w:rsidRPr="00AE1AF1">
        <w:rPr>
          <w:rFonts w:ascii="宋体" w:eastAsia="宋体" w:hAnsi="宋体"/>
          <w:sz w:val="28"/>
          <w:szCs w:val="28"/>
        </w:rPr>
        <w:t>、</w:t>
      </w:r>
      <w:r w:rsidRPr="00AE1AF1">
        <w:rPr>
          <w:rFonts w:ascii="宋体" w:eastAsia="宋体" w:hAnsi="宋体" w:hint="eastAsia"/>
          <w:sz w:val="28"/>
          <w:szCs w:val="28"/>
        </w:rPr>
        <w:t>投资决策及</w:t>
      </w:r>
      <w:r w:rsidRPr="00AE1AF1">
        <w:rPr>
          <w:rFonts w:ascii="宋体" w:eastAsia="宋体" w:hAnsi="宋体"/>
          <w:sz w:val="28"/>
          <w:szCs w:val="28"/>
        </w:rPr>
        <w:t>股利政策</w:t>
      </w:r>
      <w:r w:rsidR="00696128" w:rsidRPr="00AE1AF1">
        <w:rPr>
          <w:rFonts w:ascii="宋体" w:eastAsia="宋体" w:hAnsi="宋体" w:hint="eastAsia"/>
          <w:sz w:val="28"/>
          <w:szCs w:val="28"/>
        </w:rPr>
        <w:t>制定</w:t>
      </w:r>
      <w:r w:rsidRPr="00AE1AF1">
        <w:rPr>
          <w:rFonts w:ascii="宋体" w:eastAsia="宋体" w:hAnsi="宋体" w:hint="eastAsia"/>
          <w:sz w:val="28"/>
          <w:szCs w:val="28"/>
        </w:rPr>
        <w:t>的基本理论</w:t>
      </w:r>
      <w:r w:rsidRPr="00AE1AF1">
        <w:rPr>
          <w:rFonts w:ascii="宋体" w:eastAsia="宋体" w:hAnsi="宋体"/>
          <w:sz w:val="28"/>
          <w:szCs w:val="28"/>
        </w:rPr>
        <w:t>与</w:t>
      </w:r>
      <w:r w:rsidRPr="00AE1AF1">
        <w:rPr>
          <w:rFonts w:ascii="宋体" w:eastAsia="宋体" w:hAnsi="宋体" w:hint="eastAsia"/>
          <w:sz w:val="28"/>
          <w:szCs w:val="28"/>
        </w:rPr>
        <w:t>方法。</w:t>
      </w:r>
    </w:p>
    <w:p w:rsidR="00986D8A" w:rsidRPr="00232306" w:rsidRDefault="00986D8A" w:rsidP="002323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总之</w:t>
      </w:r>
      <w:r w:rsidRPr="00AE1AF1">
        <w:rPr>
          <w:rFonts w:ascii="宋体" w:eastAsia="宋体" w:hAnsi="宋体"/>
          <w:sz w:val="28"/>
          <w:szCs w:val="28"/>
        </w:rPr>
        <w:t>，</w:t>
      </w:r>
      <w:r w:rsidRPr="00AE1AF1">
        <w:rPr>
          <w:rFonts w:ascii="宋体" w:eastAsia="宋体" w:hAnsi="宋体" w:hint="eastAsia"/>
          <w:sz w:val="28"/>
          <w:szCs w:val="28"/>
        </w:rPr>
        <w:t>通过本课程的学习，学生应能够</w:t>
      </w:r>
      <w:r w:rsidRPr="00AE1AF1">
        <w:rPr>
          <w:rFonts w:ascii="宋体" w:eastAsia="宋体" w:hAnsi="宋体" w:hint="eastAsia"/>
          <w:b/>
          <w:sz w:val="28"/>
          <w:szCs w:val="28"/>
        </w:rPr>
        <w:t>理解</w:t>
      </w:r>
      <w:r w:rsidRPr="00AE1AF1">
        <w:rPr>
          <w:rFonts w:ascii="宋体" w:eastAsia="宋体" w:hAnsi="宋体" w:hint="eastAsia"/>
          <w:sz w:val="28"/>
          <w:szCs w:val="28"/>
        </w:rPr>
        <w:t>以</w:t>
      </w:r>
      <w:r w:rsidR="00EF38B0" w:rsidRPr="00AE1AF1">
        <w:rPr>
          <w:rFonts w:ascii="宋体" w:eastAsia="宋体" w:hAnsi="宋体" w:hint="eastAsia"/>
          <w:sz w:val="28"/>
          <w:szCs w:val="28"/>
        </w:rPr>
        <w:t>价值</w:t>
      </w:r>
      <w:r w:rsidR="00EF38B0" w:rsidRPr="00AE1AF1">
        <w:rPr>
          <w:rFonts w:ascii="宋体" w:eastAsia="宋体" w:hAnsi="宋体"/>
          <w:sz w:val="28"/>
          <w:szCs w:val="28"/>
        </w:rPr>
        <w:t>创造</w:t>
      </w:r>
      <w:r w:rsidRPr="00AE1AF1">
        <w:rPr>
          <w:rFonts w:ascii="宋体" w:eastAsia="宋体" w:hAnsi="宋体" w:hint="eastAsia"/>
          <w:sz w:val="28"/>
          <w:szCs w:val="28"/>
        </w:rPr>
        <w:t>目标为导向的公司财务管理体系，</w:t>
      </w:r>
      <w:r w:rsidRPr="00AE1AF1">
        <w:rPr>
          <w:rFonts w:ascii="宋体" w:eastAsia="宋体" w:hAnsi="宋体" w:hint="eastAsia"/>
          <w:b/>
          <w:sz w:val="28"/>
          <w:szCs w:val="28"/>
        </w:rPr>
        <w:t>掌握</w:t>
      </w:r>
      <w:r w:rsidRPr="00AE1AF1">
        <w:rPr>
          <w:rFonts w:ascii="宋体" w:eastAsia="宋体" w:hAnsi="宋体" w:hint="eastAsia"/>
          <w:sz w:val="28"/>
          <w:szCs w:val="28"/>
        </w:rPr>
        <w:t>重要</w:t>
      </w:r>
      <w:r w:rsidR="00EF38B0" w:rsidRPr="00AE1AF1">
        <w:rPr>
          <w:rFonts w:ascii="宋体" w:eastAsia="宋体" w:hAnsi="宋体" w:hint="eastAsia"/>
          <w:sz w:val="28"/>
          <w:szCs w:val="28"/>
        </w:rPr>
        <w:t>的</w:t>
      </w:r>
      <w:r w:rsidRPr="00AE1AF1">
        <w:rPr>
          <w:rFonts w:ascii="宋体" w:eastAsia="宋体" w:hAnsi="宋体" w:hint="eastAsia"/>
          <w:sz w:val="28"/>
          <w:szCs w:val="28"/>
        </w:rPr>
        <w:t>财务决策方法，并能将所学知识</w:t>
      </w:r>
      <w:r w:rsidRPr="00AE1AF1">
        <w:rPr>
          <w:rFonts w:ascii="宋体" w:eastAsia="宋体" w:hAnsi="宋体" w:hint="eastAsia"/>
          <w:b/>
          <w:sz w:val="28"/>
          <w:szCs w:val="28"/>
        </w:rPr>
        <w:t>应用</w:t>
      </w:r>
      <w:r w:rsidRPr="00AE1AF1">
        <w:rPr>
          <w:rFonts w:ascii="宋体" w:eastAsia="宋体" w:hAnsi="宋体" w:hint="eastAsia"/>
          <w:sz w:val="28"/>
          <w:szCs w:val="28"/>
        </w:rPr>
        <w:t>于公司</w:t>
      </w:r>
      <w:r w:rsidR="00EF38B0" w:rsidRPr="00AE1AF1">
        <w:rPr>
          <w:rFonts w:ascii="宋体" w:eastAsia="宋体" w:hAnsi="宋体" w:hint="eastAsia"/>
          <w:sz w:val="28"/>
          <w:szCs w:val="28"/>
        </w:rPr>
        <w:t>经营</w:t>
      </w:r>
      <w:r w:rsidRPr="00AE1AF1">
        <w:rPr>
          <w:rFonts w:ascii="宋体" w:eastAsia="宋体" w:hAnsi="宋体"/>
          <w:sz w:val="28"/>
          <w:szCs w:val="28"/>
        </w:rPr>
        <w:t>实践</w:t>
      </w:r>
      <w:r w:rsidRPr="00AE1AF1">
        <w:rPr>
          <w:rFonts w:ascii="宋体" w:eastAsia="宋体" w:hAnsi="宋体" w:hint="eastAsia"/>
          <w:sz w:val="28"/>
          <w:szCs w:val="28"/>
        </w:rPr>
        <w:t>，提高</w:t>
      </w:r>
      <w:r w:rsidR="00EF38B0" w:rsidRPr="00AE1AF1">
        <w:rPr>
          <w:rFonts w:ascii="宋体" w:eastAsia="宋体" w:hAnsi="宋体" w:hint="eastAsia"/>
          <w:sz w:val="28"/>
          <w:szCs w:val="28"/>
        </w:rPr>
        <w:t>学生</w:t>
      </w:r>
      <w:r w:rsidR="00EF38B0" w:rsidRPr="00AE1AF1">
        <w:rPr>
          <w:rFonts w:ascii="宋体" w:eastAsia="宋体" w:hAnsi="宋体"/>
          <w:sz w:val="28"/>
          <w:szCs w:val="28"/>
        </w:rPr>
        <w:t>的发现问题</w:t>
      </w:r>
      <w:r w:rsidR="00EF38B0" w:rsidRPr="00AE1AF1">
        <w:rPr>
          <w:rFonts w:ascii="宋体" w:eastAsia="宋体" w:hAnsi="宋体" w:hint="eastAsia"/>
          <w:sz w:val="28"/>
          <w:szCs w:val="28"/>
        </w:rPr>
        <w:t>、</w:t>
      </w:r>
      <w:r w:rsidRPr="00AE1AF1">
        <w:rPr>
          <w:rFonts w:ascii="宋体" w:eastAsia="宋体" w:hAnsi="宋体" w:hint="eastAsia"/>
          <w:sz w:val="28"/>
          <w:szCs w:val="28"/>
        </w:rPr>
        <w:t>分析问题和解决问题的</w:t>
      </w:r>
      <w:r w:rsidRPr="00AE1AF1">
        <w:rPr>
          <w:rFonts w:ascii="宋体" w:eastAsia="宋体" w:hAnsi="宋体" w:hint="eastAsia"/>
          <w:b/>
          <w:sz w:val="28"/>
          <w:szCs w:val="28"/>
        </w:rPr>
        <w:t>能力</w:t>
      </w:r>
      <w:r w:rsidRPr="00AE1AF1">
        <w:rPr>
          <w:rFonts w:ascii="宋体" w:eastAsia="宋体" w:hAnsi="宋体" w:hint="eastAsia"/>
          <w:sz w:val="28"/>
          <w:szCs w:val="28"/>
        </w:rPr>
        <w:t>。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二、先修课程</w:t>
      </w:r>
    </w:p>
    <w:p w:rsidR="00986D8A" w:rsidRPr="00AE1AF1" w:rsidRDefault="00986D8A" w:rsidP="00CE6717">
      <w:pPr>
        <w:shd w:val="clear" w:color="auto" w:fill="FFFFFF"/>
        <w:snapToGrid w:val="0"/>
        <w:spacing w:line="560" w:lineRule="exact"/>
        <w:ind w:firstLine="645"/>
        <w:rPr>
          <w:rFonts w:ascii="宋体" w:eastAsia="宋体" w:hAnsi="宋体" w:cs="Times New Roman"/>
          <w:sz w:val="28"/>
          <w:szCs w:val="28"/>
        </w:rPr>
      </w:pPr>
      <w:r w:rsidRPr="00AE1AF1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AE1AF1">
        <w:rPr>
          <w:rFonts w:ascii="宋体" w:eastAsia="宋体" w:hAnsi="宋体" w:cs="Times New Roman"/>
          <w:sz w:val="28"/>
          <w:szCs w:val="28"/>
        </w:rPr>
        <w:t xml:space="preserve"> </w:t>
      </w:r>
      <w:r w:rsidRPr="00AE1AF1">
        <w:rPr>
          <w:rFonts w:ascii="宋体" w:eastAsia="宋体" w:hAnsi="宋体" w:cs="Times New Roman" w:hint="eastAsia"/>
          <w:sz w:val="28"/>
          <w:szCs w:val="28"/>
        </w:rPr>
        <w:t>经济学</w:t>
      </w:r>
    </w:p>
    <w:p w:rsidR="00986D8A" w:rsidRPr="00AE1AF1" w:rsidRDefault="00986D8A" w:rsidP="00CE6717">
      <w:pPr>
        <w:shd w:val="clear" w:color="auto" w:fill="FFFFFF"/>
        <w:snapToGrid w:val="0"/>
        <w:spacing w:line="560" w:lineRule="exact"/>
        <w:ind w:firstLine="645"/>
        <w:rPr>
          <w:rFonts w:ascii="宋体" w:eastAsia="宋体" w:hAnsi="宋体" w:cs="Times New Roman"/>
          <w:sz w:val="28"/>
          <w:szCs w:val="28"/>
        </w:rPr>
      </w:pPr>
      <w:r w:rsidRPr="00AE1AF1">
        <w:rPr>
          <w:rFonts w:ascii="宋体" w:eastAsia="宋体" w:hAnsi="宋体" w:cs="Times New Roman" w:hint="eastAsia"/>
          <w:sz w:val="28"/>
          <w:szCs w:val="28"/>
        </w:rPr>
        <w:t xml:space="preserve">  管理学</w:t>
      </w:r>
    </w:p>
    <w:p w:rsidR="00986D8A" w:rsidRPr="00AE1AF1" w:rsidRDefault="00986D8A" w:rsidP="00CE6717">
      <w:pPr>
        <w:shd w:val="clear" w:color="auto" w:fill="FFFFFF"/>
        <w:snapToGrid w:val="0"/>
        <w:spacing w:line="560" w:lineRule="exact"/>
        <w:ind w:firstLine="645"/>
        <w:rPr>
          <w:rFonts w:ascii="宋体" w:eastAsia="宋体" w:hAnsi="宋体" w:cs="Times New Roman"/>
          <w:sz w:val="28"/>
          <w:szCs w:val="28"/>
        </w:rPr>
      </w:pPr>
      <w:r w:rsidRPr="00AE1AF1">
        <w:rPr>
          <w:rFonts w:ascii="宋体" w:eastAsia="宋体" w:hAnsi="宋体" w:cs="Times New Roman" w:hint="eastAsia"/>
          <w:sz w:val="28"/>
          <w:szCs w:val="28"/>
        </w:rPr>
        <w:t xml:space="preserve">  会计学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lastRenderedPageBreak/>
        <w:t>三、课程目标</w:t>
      </w:r>
    </w:p>
    <w:p w:rsidR="009478C6" w:rsidRPr="00AE1AF1" w:rsidRDefault="009478C6" w:rsidP="00CE6717">
      <w:pPr>
        <w:shd w:val="clear" w:color="auto" w:fill="FFFFFF"/>
        <w:snapToGrid w:val="0"/>
        <w:spacing w:line="560" w:lineRule="exact"/>
        <w:ind w:firstLineChars="200" w:firstLine="560"/>
        <w:rPr>
          <w:rFonts w:ascii="宋体" w:eastAsia="宋体" w:hAnsi="宋体" w:cs="Times New Roman"/>
          <w:b/>
          <w:bCs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本课程主要讲授和</w:t>
      </w:r>
      <w:r w:rsidRPr="00AE1AF1">
        <w:rPr>
          <w:rFonts w:ascii="宋体" w:eastAsia="宋体" w:hAnsi="宋体"/>
          <w:sz w:val="28"/>
          <w:szCs w:val="28"/>
        </w:rPr>
        <w:t>讨论</w:t>
      </w:r>
      <w:r w:rsidRPr="00AE1AF1">
        <w:rPr>
          <w:rFonts w:ascii="宋体" w:eastAsia="宋体" w:hAnsi="宋体" w:hint="eastAsia"/>
          <w:sz w:val="28"/>
          <w:szCs w:val="28"/>
        </w:rPr>
        <w:t>公司财务管理的基本理论与方法。要求学生把握公司财务管理整体框架，了解</w:t>
      </w:r>
      <w:r w:rsidR="00735D25" w:rsidRPr="00AE1AF1">
        <w:rPr>
          <w:rFonts w:ascii="宋体" w:eastAsia="宋体" w:hAnsi="宋体" w:hint="eastAsia"/>
          <w:sz w:val="28"/>
          <w:szCs w:val="28"/>
        </w:rPr>
        <w:t>基于</w:t>
      </w:r>
      <w:r w:rsidR="00735D25" w:rsidRPr="00AE1AF1">
        <w:rPr>
          <w:rFonts w:ascii="宋体" w:eastAsia="宋体" w:hAnsi="宋体"/>
          <w:sz w:val="28"/>
          <w:szCs w:val="28"/>
        </w:rPr>
        <w:t>互联网的数字经济、</w:t>
      </w:r>
      <w:r w:rsidR="00735D25" w:rsidRPr="00AE1AF1">
        <w:rPr>
          <w:rFonts w:ascii="宋体" w:eastAsia="宋体" w:hAnsi="宋体" w:hint="eastAsia"/>
          <w:sz w:val="28"/>
          <w:szCs w:val="28"/>
        </w:rPr>
        <w:t>财务决策及其</w:t>
      </w:r>
      <w:r w:rsidRPr="00AE1AF1">
        <w:rPr>
          <w:rFonts w:ascii="宋体" w:eastAsia="宋体" w:hAnsi="宋体" w:hint="eastAsia"/>
          <w:sz w:val="28"/>
          <w:szCs w:val="28"/>
        </w:rPr>
        <w:t>对公司价值的影响，理解风险与收益及其关系，熟悉资本市场及各种筹资方式，</w:t>
      </w:r>
      <w:r w:rsidR="00696128" w:rsidRPr="00AE1AF1">
        <w:rPr>
          <w:rFonts w:ascii="宋体" w:eastAsia="宋体" w:hAnsi="宋体" w:hint="eastAsia"/>
          <w:sz w:val="28"/>
          <w:szCs w:val="28"/>
        </w:rPr>
        <w:t>能够</w:t>
      </w:r>
      <w:r w:rsidR="00696128" w:rsidRPr="00AE1AF1">
        <w:rPr>
          <w:rFonts w:ascii="宋体" w:eastAsia="宋体" w:hAnsi="宋体"/>
          <w:sz w:val="28"/>
          <w:szCs w:val="28"/>
        </w:rPr>
        <w:t>运用财务分析的技能，</w:t>
      </w:r>
      <w:r w:rsidRPr="00AE1AF1">
        <w:rPr>
          <w:rFonts w:ascii="宋体" w:eastAsia="宋体" w:hAnsi="宋体" w:hint="eastAsia"/>
          <w:sz w:val="28"/>
          <w:szCs w:val="28"/>
        </w:rPr>
        <w:t>掌握筹资决策、投资决策及</w:t>
      </w:r>
      <w:r w:rsidRPr="00AE1AF1">
        <w:rPr>
          <w:rFonts w:ascii="宋体" w:eastAsia="宋体" w:hAnsi="宋体"/>
          <w:sz w:val="28"/>
          <w:szCs w:val="28"/>
        </w:rPr>
        <w:t>股利政策</w:t>
      </w:r>
      <w:r w:rsidR="00696128" w:rsidRPr="00AE1AF1">
        <w:rPr>
          <w:rFonts w:ascii="宋体" w:eastAsia="宋体" w:hAnsi="宋体" w:hint="eastAsia"/>
          <w:sz w:val="28"/>
          <w:szCs w:val="28"/>
        </w:rPr>
        <w:t>制定</w:t>
      </w:r>
      <w:r w:rsidRPr="00AE1AF1">
        <w:rPr>
          <w:rFonts w:ascii="宋体" w:eastAsia="宋体" w:hAnsi="宋体" w:hint="eastAsia"/>
          <w:sz w:val="28"/>
          <w:szCs w:val="28"/>
        </w:rPr>
        <w:t>的基本理论与方法。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四、适用对象</w:t>
      </w:r>
    </w:p>
    <w:p w:rsidR="009478C6" w:rsidRPr="00AE1AF1" w:rsidRDefault="009478C6" w:rsidP="00CE6717">
      <w:pPr>
        <w:shd w:val="clear" w:color="auto" w:fill="FFFFFF"/>
        <w:snapToGrid w:val="0"/>
        <w:spacing w:line="560" w:lineRule="exact"/>
        <w:ind w:firstLineChars="200" w:firstLine="560"/>
        <w:rPr>
          <w:rFonts w:ascii="宋体" w:eastAsia="宋体" w:hAnsi="宋体" w:cs="Times New Roman"/>
          <w:b/>
          <w:bCs/>
          <w:sz w:val="28"/>
          <w:szCs w:val="28"/>
        </w:rPr>
      </w:pPr>
      <w:r w:rsidRPr="00AE1AF1">
        <w:rPr>
          <w:rFonts w:ascii="宋体" w:eastAsia="宋体" w:hAnsi="宋体" w:cs="Times New Roman" w:hint="eastAsia"/>
          <w:sz w:val="28"/>
          <w:szCs w:val="28"/>
        </w:rPr>
        <w:t>本课程适用于MBA学生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五、授课方式</w:t>
      </w:r>
    </w:p>
    <w:p w:rsidR="009478C6" w:rsidRPr="00AE1AF1" w:rsidRDefault="009478C6" w:rsidP="009478C6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本课程将采用教师讲授和案例教学相结合的方式，</w:t>
      </w:r>
      <w:r w:rsidR="00735D25" w:rsidRPr="00AE1AF1">
        <w:rPr>
          <w:rFonts w:ascii="宋体" w:eastAsia="宋体" w:hAnsi="宋体" w:hint="eastAsia"/>
          <w:sz w:val="28"/>
          <w:szCs w:val="28"/>
        </w:rPr>
        <w:t>重视基于</w:t>
      </w:r>
      <w:r w:rsidR="00735D25" w:rsidRPr="00AE1AF1">
        <w:rPr>
          <w:rFonts w:ascii="宋体" w:eastAsia="宋体" w:hAnsi="宋体"/>
          <w:sz w:val="28"/>
          <w:szCs w:val="28"/>
        </w:rPr>
        <w:t>互联网的数字经济</w:t>
      </w:r>
      <w:r w:rsidR="00735D25" w:rsidRPr="00AE1AF1">
        <w:rPr>
          <w:rFonts w:ascii="宋体" w:eastAsia="宋体" w:hAnsi="宋体" w:hint="eastAsia"/>
          <w:sz w:val="28"/>
          <w:szCs w:val="28"/>
        </w:rPr>
        <w:t>对</w:t>
      </w:r>
      <w:r w:rsidR="00735D25" w:rsidRPr="00AE1AF1">
        <w:rPr>
          <w:rFonts w:ascii="宋体" w:eastAsia="宋体" w:hAnsi="宋体"/>
          <w:sz w:val="28"/>
          <w:szCs w:val="28"/>
        </w:rPr>
        <w:t>财务决策的影响，</w:t>
      </w:r>
      <w:r w:rsidRPr="00AE1AF1">
        <w:rPr>
          <w:rFonts w:ascii="宋体" w:eastAsia="宋体" w:hAnsi="宋体" w:hint="eastAsia"/>
          <w:sz w:val="28"/>
          <w:szCs w:val="28"/>
        </w:rPr>
        <w:t>注重运用公司财务的理论来解释和分析实践问题。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六、课程内容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第1章  总论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1.1财务管理概念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1.2财务管理目标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1.3财务管理职能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1.4财务管理方法</w:t>
      </w:r>
    </w:p>
    <w:p w:rsidR="00735D25" w:rsidRPr="00AE1AF1" w:rsidRDefault="00735D25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="00EF38B0" w:rsidRPr="00AE1AF1">
        <w:rPr>
          <w:rFonts w:ascii="宋体" w:eastAsia="宋体" w:hAnsi="宋体"/>
          <w:sz w:val="28"/>
          <w:szCs w:val="28"/>
        </w:rPr>
        <w:t>的重点在于财务管理的目标与方法，难点在于公司财务多目标的协调</w:t>
      </w:r>
      <w:r w:rsidRPr="00AE1AF1">
        <w:rPr>
          <w:rFonts w:ascii="宋体" w:eastAsia="宋体" w:hAnsi="宋体"/>
          <w:sz w:val="28"/>
          <w:szCs w:val="28"/>
        </w:rPr>
        <w:t>。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lastRenderedPageBreak/>
        <w:t>第2章  企业分析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2.1战略</w:t>
      </w:r>
      <w:r w:rsidRPr="00AE1AF1">
        <w:rPr>
          <w:rFonts w:ascii="宋体" w:eastAsia="宋体" w:hAnsi="宋体"/>
          <w:sz w:val="28"/>
          <w:szCs w:val="28"/>
        </w:rPr>
        <w:t>分析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2.2</w:t>
      </w:r>
      <w:r w:rsidR="000E5F12" w:rsidRPr="00AE1AF1">
        <w:rPr>
          <w:rFonts w:ascii="宋体" w:eastAsia="宋体" w:hAnsi="宋体" w:hint="eastAsia"/>
          <w:sz w:val="28"/>
          <w:szCs w:val="28"/>
        </w:rPr>
        <w:t>环境</w:t>
      </w:r>
      <w:r w:rsidRPr="00AE1AF1">
        <w:rPr>
          <w:rFonts w:ascii="宋体" w:eastAsia="宋体" w:hAnsi="宋体" w:hint="eastAsia"/>
          <w:sz w:val="28"/>
          <w:szCs w:val="28"/>
        </w:rPr>
        <w:t>分析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2.3财务分析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2.4前景</w:t>
      </w:r>
      <w:r w:rsidRPr="00AE1AF1">
        <w:rPr>
          <w:rFonts w:ascii="宋体" w:eastAsia="宋体" w:hAnsi="宋体"/>
          <w:sz w:val="28"/>
          <w:szCs w:val="28"/>
        </w:rPr>
        <w:t>分析</w:t>
      </w:r>
    </w:p>
    <w:p w:rsidR="00735D25" w:rsidRPr="00AE1AF1" w:rsidRDefault="00735D25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企业分析</w:t>
      </w:r>
      <w:r w:rsidR="00EF38B0" w:rsidRPr="00AE1AF1">
        <w:rPr>
          <w:rFonts w:ascii="宋体" w:eastAsia="宋体" w:hAnsi="宋体"/>
          <w:sz w:val="28"/>
          <w:szCs w:val="28"/>
        </w:rPr>
        <w:t>的</w:t>
      </w:r>
      <w:r w:rsidR="00EF38B0" w:rsidRPr="00AE1AF1">
        <w:rPr>
          <w:rFonts w:ascii="宋体" w:eastAsia="宋体" w:hAnsi="宋体" w:hint="eastAsia"/>
          <w:sz w:val="28"/>
          <w:szCs w:val="28"/>
        </w:rPr>
        <w:t>专业</w:t>
      </w:r>
      <w:r w:rsidRPr="00AE1AF1">
        <w:rPr>
          <w:rFonts w:ascii="宋体" w:eastAsia="宋体" w:hAnsi="宋体"/>
          <w:sz w:val="28"/>
          <w:szCs w:val="28"/>
        </w:rPr>
        <w:t>逻辑，难点在于</w:t>
      </w:r>
      <w:r w:rsidRPr="00AE1AF1">
        <w:rPr>
          <w:rFonts w:ascii="宋体" w:eastAsia="宋体" w:hAnsi="宋体" w:hint="eastAsia"/>
          <w:sz w:val="28"/>
          <w:szCs w:val="28"/>
        </w:rPr>
        <w:t>企业多维</w:t>
      </w:r>
      <w:r w:rsidRPr="00AE1AF1">
        <w:rPr>
          <w:rFonts w:ascii="宋体" w:eastAsia="宋体" w:hAnsi="宋体"/>
          <w:sz w:val="28"/>
          <w:szCs w:val="28"/>
        </w:rPr>
        <w:t>分析</w:t>
      </w:r>
      <w:r w:rsidRPr="00AE1AF1">
        <w:rPr>
          <w:rFonts w:ascii="宋体" w:eastAsia="宋体" w:hAnsi="宋体" w:hint="eastAsia"/>
          <w:sz w:val="28"/>
          <w:szCs w:val="28"/>
        </w:rPr>
        <w:t>的</w:t>
      </w:r>
      <w:r w:rsidR="00E73214" w:rsidRPr="00AE1AF1">
        <w:rPr>
          <w:rFonts w:ascii="宋体" w:eastAsia="宋体" w:hAnsi="宋体"/>
          <w:sz w:val="28"/>
          <w:szCs w:val="28"/>
        </w:rPr>
        <w:t>融合</w:t>
      </w:r>
      <w:r w:rsidR="000E5F12" w:rsidRPr="00AE1AF1">
        <w:rPr>
          <w:rFonts w:ascii="宋体" w:eastAsia="宋体" w:hAnsi="宋体" w:hint="eastAsia"/>
          <w:sz w:val="28"/>
          <w:szCs w:val="28"/>
        </w:rPr>
        <w:t>。环境分析可以重点突出制度环境（包括公司治理等）和技术环境（包括互联网、大数据等）</w:t>
      </w:r>
      <w:r w:rsidR="00B75071" w:rsidRPr="00AE1AF1">
        <w:rPr>
          <w:rFonts w:ascii="宋体" w:eastAsia="宋体" w:hAnsi="宋体" w:hint="eastAsia"/>
          <w:sz w:val="28"/>
          <w:szCs w:val="28"/>
        </w:rPr>
        <w:t>分析</w:t>
      </w:r>
      <w:r w:rsidR="000E5F12" w:rsidRPr="00AE1AF1">
        <w:rPr>
          <w:rFonts w:ascii="宋体" w:eastAsia="宋体" w:hAnsi="宋体" w:hint="eastAsia"/>
          <w:sz w:val="28"/>
          <w:szCs w:val="28"/>
        </w:rPr>
        <w:t>。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第3章  证券估值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3.1资本市场</w:t>
      </w:r>
      <w:r w:rsidR="00BD76FD" w:rsidRPr="00AE1AF1">
        <w:rPr>
          <w:rFonts w:ascii="宋体" w:eastAsia="宋体" w:hAnsi="宋体" w:hint="eastAsia"/>
          <w:sz w:val="28"/>
          <w:szCs w:val="28"/>
        </w:rPr>
        <w:t>与有效市场假说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3.2时间价值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3.3债券估值</w:t>
      </w:r>
    </w:p>
    <w:p w:rsidR="00F43564" w:rsidRPr="00AE1AF1" w:rsidRDefault="00F43564" w:rsidP="00F43564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</w:t>
      </w:r>
      <w:r w:rsidRPr="00AE1AF1">
        <w:rPr>
          <w:rFonts w:ascii="宋体" w:eastAsia="宋体" w:hAnsi="宋体"/>
          <w:sz w:val="28"/>
          <w:szCs w:val="28"/>
        </w:rPr>
        <w:t>.4</w:t>
      </w:r>
      <w:r w:rsidRPr="00AE1AF1">
        <w:rPr>
          <w:rFonts w:ascii="宋体" w:eastAsia="宋体" w:hAnsi="宋体" w:hint="eastAsia"/>
          <w:sz w:val="28"/>
          <w:szCs w:val="28"/>
        </w:rPr>
        <w:t>资本资产定价模型（C</w:t>
      </w:r>
      <w:r w:rsidRPr="00AE1AF1">
        <w:rPr>
          <w:rFonts w:ascii="宋体" w:eastAsia="宋体" w:hAnsi="宋体"/>
          <w:sz w:val="28"/>
          <w:szCs w:val="28"/>
        </w:rPr>
        <w:t>APM</w:t>
      </w:r>
      <w:r w:rsidRPr="00AE1AF1">
        <w:rPr>
          <w:rFonts w:ascii="宋体" w:eastAsia="宋体" w:hAnsi="宋体" w:hint="eastAsia"/>
          <w:sz w:val="28"/>
          <w:szCs w:val="28"/>
        </w:rPr>
        <w:t>）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3.</w:t>
      </w:r>
      <w:r w:rsidR="00F43564" w:rsidRPr="00AE1AF1">
        <w:rPr>
          <w:rFonts w:ascii="宋体" w:eastAsia="宋体" w:hAnsi="宋体"/>
          <w:sz w:val="28"/>
          <w:szCs w:val="28"/>
        </w:rPr>
        <w:t>5</w:t>
      </w:r>
      <w:r w:rsidRPr="00AE1AF1">
        <w:rPr>
          <w:rFonts w:ascii="宋体" w:eastAsia="宋体" w:hAnsi="宋体" w:hint="eastAsia"/>
          <w:sz w:val="28"/>
          <w:szCs w:val="28"/>
        </w:rPr>
        <w:t>股票估值</w:t>
      </w:r>
    </w:p>
    <w:p w:rsidR="00E73214" w:rsidRPr="00AE1AF1" w:rsidRDefault="00E73214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证券估值</w:t>
      </w:r>
      <w:r w:rsidRPr="00AE1AF1">
        <w:rPr>
          <w:rFonts w:ascii="宋体" w:eastAsia="宋体" w:hAnsi="宋体"/>
          <w:sz w:val="28"/>
          <w:szCs w:val="28"/>
        </w:rPr>
        <w:t>原理，难点在于</w:t>
      </w:r>
      <w:r w:rsidRPr="00AE1AF1">
        <w:rPr>
          <w:rFonts w:ascii="宋体" w:eastAsia="宋体" w:hAnsi="宋体" w:hint="eastAsia"/>
          <w:sz w:val="28"/>
          <w:szCs w:val="28"/>
        </w:rPr>
        <w:t>证券估值</w:t>
      </w:r>
      <w:r w:rsidRPr="00AE1AF1">
        <w:rPr>
          <w:rFonts w:ascii="宋体" w:eastAsia="宋体" w:hAnsi="宋体"/>
          <w:sz w:val="28"/>
          <w:szCs w:val="28"/>
        </w:rPr>
        <w:t>模型</w:t>
      </w:r>
      <w:r w:rsidR="00B451B7" w:rsidRPr="00AE1AF1">
        <w:rPr>
          <w:rFonts w:ascii="宋体" w:eastAsia="宋体" w:hAnsi="宋体" w:hint="eastAsia"/>
          <w:sz w:val="28"/>
          <w:szCs w:val="28"/>
        </w:rPr>
        <w:t>。</w:t>
      </w:r>
    </w:p>
    <w:p w:rsidR="00696128" w:rsidRPr="00AE1AF1" w:rsidRDefault="00696128" w:rsidP="00696128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第4章  营运资本</w:t>
      </w:r>
      <w:r w:rsidRPr="00AE1AF1">
        <w:rPr>
          <w:rFonts w:ascii="宋体" w:eastAsia="宋体" w:hAnsi="宋体"/>
          <w:sz w:val="28"/>
          <w:szCs w:val="28"/>
        </w:rPr>
        <w:t>管理</w:t>
      </w:r>
    </w:p>
    <w:p w:rsidR="00696128" w:rsidRPr="00AE1AF1" w:rsidRDefault="00696128" w:rsidP="00696128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</w:t>
      </w:r>
      <w:r w:rsidRPr="00AE1AF1">
        <w:rPr>
          <w:rFonts w:ascii="宋体" w:eastAsia="宋体" w:hAnsi="宋体"/>
          <w:sz w:val="28"/>
          <w:szCs w:val="28"/>
        </w:rPr>
        <w:t>4</w:t>
      </w:r>
      <w:r w:rsidRPr="00AE1AF1">
        <w:rPr>
          <w:rFonts w:ascii="宋体" w:eastAsia="宋体" w:hAnsi="宋体" w:hint="eastAsia"/>
          <w:sz w:val="28"/>
          <w:szCs w:val="28"/>
        </w:rPr>
        <w:t>.1营运资本管理概念</w:t>
      </w:r>
    </w:p>
    <w:p w:rsidR="00696128" w:rsidRPr="00AE1AF1" w:rsidRDefault="00696128" w:rsidP="00696128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</w:t>
      </w:r>
      <w:r w:rsidRPr="00AE1AF1">
        <w:rPr>
          <w:rFonts w:ascii="宋体" w:eastAsia="宋体" w:hAnsi="宋体"/>
          <w:sz w:val="28"/>
          <w:szCs w:val="28"/>
        </w:rPr>
        <w:t>4</w:t>
      </w:r>
      <w:r w:rsidRPr="00AE1AF1">
        <w:rPr>
          <w:rFonts w:ascii="宋体" w:eastAsia="宋体" w:hAnsi="宋体" w:hint="eastAsia"/>
          <w:sz w:val="28"/>
          <w:szCs w:val="28"/>
        </w:rPr>
        <w:t>.2现金管理</w:t>
      </w:r>
    </w:p>
    <w:p w:rsidR="00696128" w:rsidRPr="00AE1AF1" w:rsidRDefault="00696128" w:rsidP="00696128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</w:t>
      </w:r>
      <w:r w:rsidRPr="00AE1AF1">
        <w:rPr>
          <w:rFonts w:ascii="宋体" w:eastAsia="宋体" w:hAnsi="宋体"/>
          <w:sz w:val="28"/>
          <w:szCs w:val="28"/>
        </w:rPr>
        <w:t>4</w:t>
      </w:r>
      <w:r w:rsidRPr="00AE1AF1">
        <w:rPr>
          <w:rFonts w:ascii="宋体" w:eastAsia="宋体" w:hAnsi="宋体" w:hint="eastAsia"/>
          <w:sz w:val="28"/>
          <w:szCs w:val="28"/>
        </w:rPr>
        <w:t>.3应收账款</w:t>
      </w:r>
      <w:r w:rsidRPr="00AE1AF1">
        <w:rPr>
          <w:rFonts w:ascii="宋体" w:eastAsia="宋体" w:hAnsi="宋体"/>
          <w:sz w:val="28"/>
          <w:szCs w:val="28"/>
        </w:rPr>
        <w:t>与存</w:t>
      </w:r>
      <w:r w:rsidRPr="00AE1AF1">
        <w:rPr>
          <w:rFonts w:ascii="宋体" w:eastAsia="宋体" w:hAnsi="宋体" w:hint="eastAsia"/>
          <w:sz w:val="28"/>
          <w:szCs w:val="28"/>
        </w:rPr>
        <w:t>货管理</w:t>
      </w:r>
    </w:p>
    <w:p w:rsidR="00696128" w:rsidRPr="00AE1AF1" w:rsidRDefault="00696128" w:rsidP="00696128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 xml:space="preserve">      </w:t>
      </w:r>
      <w:r w:rsidRPr="00AE1AF1">
        <w:rPr>
          <w:rFonts w:ascii="宋体" w:eastAsia="宋体" w:hAnsi="宋体"/>
          <w:sz w:val="28"/>
          <w:szCs w:val="28"/>
        </w:rPr>
        <w:t>4</w:t>
      </w:r>
      <w:r w:rsidRPr="00AE1AF1">
        <w:rPr>
          <w:rFonts w:ascii="宋体" w:eastAsia="宋体" w:hAnsi="宋体" w:hint="eastAsia"/>
          <w:sz w:val="28"/>
          <w:szCs w:val="28"/>
        </w:rPr>
        <w:t>.4短期</w:t>
      </w:r>
      <w:r w:rsidRPr="00AE1AF1">
        <w:rPr>
          <w:rFonts w:ascii="宋体" w:eastAsia="宋体" w:hAnsi="宋体"/>
          <w:sz w:val="28"/>
          <w:szCs w:val="28"/>
        </w:rPr>
        <w:t>融资组合</w:t>
      </w:r>
    </w:p>
    <w:p w:rsidR="00E73214" w:rsidRPr="00AE1AF1" w:rsidRDefault="00E73214" w:rsidP="009478C6">
      <w:pPr>
        <w:spacing w:line="360" w:lineRule="auto"/>
        <w:ind w:firstLineChars="300" w:firstLine="840"/>
        <w:rPr>
          <w:rFonts w:ascii="宋体" w:eastAsia="宋体" w:hAnsi="宋体"/>
          <w:color w:val="FF0000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营运资本</w:t>
      </w:r>
      <w:r w:rsidRPr="00AE1AF1">
        <w:rPr>
          <w:rFonts w:ascii="宋体" w:eastAsia="宋体" w:hAnsi="宋体"/>
          <w:sz w:val="28"/>
          <w:szCs w:val="28"/>
        </w:rPr>
        <w:t>管理方法，难点在于</w:t>
      </w:r>
      <w:r w:rsidRPr="00AE1AF1">
        <w:rPr>
          <w:rFonts w:ascii="宋体" w:eastAsia="宋体" w:hAnsi="宋体" w:hint="eastAsia"/>
          <w:sz w:val="28"/>
          <w:szCs w:val="28"/>
        </w:rPr>
        <w:t>短期融资</w:t>
      </w:r>
      <w:r w:rsidRPr="00AE1AF1">
        <w:rPr>
          <w:rFonts w:ascii="宋体" w:eastAsia="宋体" w:hAnsi="宋体"/>
          <w:sz w:val="28"/>
          <w:szCs w:val="28"/>
        </w:rPr>
        <w:t>组合策略</w:t>
      </w:r>
      <w:r w:rsidR="0057683A" w:rsidRPr="00AE1AF1">
        <w:rPr>
          <w:rFonts w:ascii="宋体" w:eastAsia="宋体" w:hAnsi="宋体" w:hint="eastAsia"/>
          <w:sz w:val="28"/>
          <w:szCs w:val="28"/>
        </w:rPr>
        <w:t>。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lastRenderedPageBreak/>
        <w:t>第5章  筹资决策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5.1筹资方式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5.2资本成本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5.3杠杆原理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5.4资本结构</w:t>
      </w:r>
    </w:p>
    <w:p w:rsidR="00E73214" w:rsidRPr="00AE1AF1" w:rsidRDefault="00E73214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资本成本测算</w:t>
      </w:r>
      <w:r w:rsidRPr="00AE1AF1">
        <w:rPr>
          <w:rFonts w:ascii="宋体" w:eastAsia="宋体" w:hAnsi="宋体"/>
          <w:sz w:val="28"/>
          <w:szCs w:val="28"/>
        </w:rPr>
        <w:t>和杠杆原理，难点在于</w:t>
      </w:r>
      <w:r w:rsidRPr="00AE1AF1">
        <w:rPr>
          <w:rFonts w:ascii="宋体" w:eastAsia="宋体" w:hAnsi="宋体" w:hint="eastAsia"/>
          <w:sz w:val="28"/>
          <w:szCs w:val="28"/>
        </w:rPr>
        <w:t>资本结构优化决策</w:t>
      </w:r>
      <w:r w:rsidR="0057683A" w:rsidRPr="00AE1AF1">
        <w:rPr>
          <w:rFonts w:ascii="宋体" w:eastAsia="宋体" w:hAnsi="宋体" w:hint="eastAsia"/>
          <w:sz w:val="28"/>
          <w:szCs w:val="28"/>
        </w:rPr>
        <w:t>。</w:t>
      </w:r>
      <w:r w:rsidR="00331754" w:rsidRPr="00AE1AF1">
        <w:rPr>
          <w:rFonts w:ascii="宋体" w:eastAsia="宋体" w:hAnsi="宋体" w:hint="eastAsia"/>
          <w:sz w:val="28"/>
          <w:szCs w:val="28"/>
        </w:rPr>
        <w:t>资本结构理论可以作为选讲内容。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第6章  投资决策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6.1投资方式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6.2现金流量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6.3项目投资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color w:val="FF0000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6.4</w:t>
      </w:r>
      <w:r w:rsidR="00696128" w:rsidRPr="00AE1AF1">
        <w:rPr>
          <w:rFonts w:ascii="宋体" w:eastAsia="宋体" w:hAnsi="宋体" w:hint="eastAsia"/>
          <w:sz w:val="28"/>
          <w:szCs w:val="28"/>
        </w:rPr>
        <w:t>效益评价</w:t>
      </w:r>
    </w:p>
    <w:p w:rsidR="00E73214" w:rsidRPr="00AE1AF1" w:rsidRDefault="00E73214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现金流量测算</w:t>
      </w:r>
      <w:r w:rsidRPr="00AE1AF1">
        <w:rPr>
          <w:rFonts w:ascii="宋体" w:eastAsia="宋体" w:hAnsi="宋体"/>
          <w:sz w:val="28"/>
          <w:szCs w:val="28"/>
        </w:rPr>
        <w:t>，难点在于</w:t>
      </w:r>
      <w:r w:rsidRPr="00AE1AF1">
        <w:rPr>
          <w:rFonts w:ascii="宋体" w:eastAsia="宋体" w:hAnsi="宋体" w:hint="eastAsia"/>
          <w:sz w:val="28"/>
          <w:szCs w:val="28"/>
        </w:rPr>
        <w:t>项目投资</w:t>
      </w:r>
      <w:r w:rsidRPr="00AE1AF1">
        <w:rPr>
          <w:rFonts w:ascii="宋体" w:eastAsia="宋体" w:hAnsi="宋体"/>
          <w:sz w:val="28"/>
          <w:szCs w:val="28"/>
        </w:rPr>
        <w:t>决策</w:t>
      </w:r>
      <w:r w:rsidRPr="00AE1AF1">
        <w:rPr>
          <w:rFonts w:ascii="宋体" w:eastAsia="宋体" w:hAnsi="宋体" w:hint="eastAsia"/>
          <w:sz w:val="28"/>
          <w:szCs w:val="28"/>
        </w:rPr>
        <w:t>与</w:t>
      </w:r>
      <w:r w:rsidRPr="00AE1AF1">
        <w:rPr>
          <w:rFonts w:ascii="宋体" w:eastAsia="宋体" w:hAnsi="宋体"/>
          <w:sz w:val="28"/>
          <w:szCs w:val="28"/>
        </w:rPr>
        <w:t>效益评价</w:t>
      </w:r>
      <w:r w:rsidR="0057683A" w:rsidRPr="00AE1AF1">
        <w:rPr>
          <w:rFonts w:ascii="宋体" w:eastAsia="宋体" w:hAnsi="宋体" w:hint="eastAsia"/>
          <w:sz w:val="28"/>
          <w:szCs w:val="28"/>
        </w:rPr>
        <w:t>。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第7章  股利政策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7.1股利理论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7.2股利分派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7.3股票分割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7.4股份回购</w:t>
      </w:r>
    </w:p>
    <w:p w:rsidR="00E73214" w:rsidRPr="00AE1AF1" w:rsidRDefault="00E73214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股利政策</w:t>
      </w:r>
      <w:r w:rsidRPr="00AE1AF1">
        <w:rPr>
          <w:rFonts w:ascii="宋体" w:eastAsia="宋体" w:hAnsi="宋体"/>
          <w:sz w:val="28"/>
          <w:szCs w:val="28"/>
        </w:rPr>
        <w:t>基本理论，难点在于</w:t>
      </w:r>
      <w:r w:rsidRPr="00AE1AF1">
        <w:rPr>
          <w:rFonts w:ascii="宋体" w:eastAsia="宋体" w:hAnsi="宋体" w:hint="eastAsia"/>
          <w:sz w:val="28"/>
          <w:szCs w:val="28"/>
        </w:rPr>
        <w:t>股利</w:t>
      </w:r>
      <w:r w:rsidR="00EF38B0" w:rsidRPr="00AE1AF1">
        <w:rPr>
          <w:rFonts w:ascii="宋体" w:eastAsia="宋体" w:hAnsi="宋体" w:hint="eastAsia"/>
          <w:sz w:val="28"/>
          <w:szCs w:val="28"/>
        </w:rPr>
        <w:t>政策的</w:t>
      </w:r>
      <w:r w:rsidR="00EF38B0" w:rsidRPr="00AE1AF1">
        <w:rPr>
          <w:rFonts w:ascii="宋体" w:eastAsia="宋体" w:hAnsi="宋体"/>
          <w:sz w:val="28"/>
          <w:szCs w:val="28"/>
        </w:rPr>
        <w:t>制定</w:t>
      </w:r>
      <w:r w:rsidR="0057683A" w:rsidRPr="00AE1AF1">
        <w:rPr>
          <w:rFonts w:ascii="宋体" w:eastAsia="宋体" w:hAnsi="宋体" w:hint="eastAsia"/>
          <w:sz w:val="28"/>
          <w:szCs w:val="28"/>
        </w:rPr>
        <w:t>。</w:t>
      </w:r>
    </w:p>
    <w:p w:rsidR="009478C6" w:rsidRPr="00AE1AF1" w:rsidRDefault="009478C6" w:rsidP="009478C6">
      <w:pPr>
        <w:spacing w:line="360" w:lineRule="auto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第8章  并购</w:t>
      </w:r>
      <w:r w:rsidRPr="00AE1AF1">
        <w:rPr>
          <w:rFonts w:ascii="宋体" w:eastAsia="宋体" w:hAnsi="宋体"/>
          <w:sz w:val="28"/>
          <w:szCs w:val="28"/>
        </w:rPr>
        <w:t>重组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8.1企业</w:t>
      </w:r>
      <w:r w:rsidR="002B25C9" w:rsidRPr="00AE1AF1">
        <w:rPr>
          <w:rFonts w:ascii="宋体" w:eastAsia="宋体" w:hAnsi="宋体" w:hint="eastAsia"/>
          <w:sz w:val="28"/>
          <w:szCs w:val="28"/>
        </w:rPr>
        <w:t>并购</w:t>
      </w:r>
    </w:p>
    <w:p w:rsidR="009478C6" w:rsidRPr="00AE1AF1" w:rsidRDefault="009478C6" w:rsidP="009478C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lastRenderedPageBreak/>
        <w:t>8.2企业</w:t>
      </w:r>
      <w:r w:rsidRPr="00AE1AF1">
        <w:rPr>
          <w:rFonts w:ascii="宋体" w:eastAsia="宋体" w:hAnsi="宋体"/>
          <w:sz w:val="28"/>
          <w:szCs w:val="28"/>
        </w:rPr>
        <w:t>重组</w:t>
      </w:r>
    </w:p>
    <w:p w:rsidR="009478C6" w:rsidRPr="00AE1AF1" w:rsidRDefault="009478C6" w:rsidP="009478C6">
      <w:pPr>
        <w:shd w:val="clear" w:color="auto" w:fill="FFFFFF"/>
        <w:snapToGrid w:val="0"/>
        <w:spacing w:line="560" w:lineRule="exact"/>
        <w:ind w:firstLine="645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案例讨论</w:t>
      </w:r>
    </w:p>
    <w:p w:rsidR="009478C6" w:rsidRPr="00AE1AF1" w:rsidRDefault="00E73214" w:rsidP="009478C6">
      <w:pPr>
        <w:shd w:val="clear" w:color="auto" w:fill="FFFFFF"/>
        <w:snapToGrid w:val="0"/>
        <w:spacing w:line="560" w:lineRule="exact"/>
        <w:ind w:firstLine="645"/>
        <w:rPr>
          <w:rFonts w:ascii="宋体" w:eastAsia="宋体" w:hAnsi="宋体" w:cs="Times New Roman"/>
          <w:color w:val="FF0000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本章</w:t>
      </w:r>
      <w:r w:rsidRPr="00AE1AF1">
        <w:rPr>
          <w:rFonts w:ascii="宋体" w:eastAsia="宋体" w:hAnsi="宋体"/>
          <w:sz w:val="28"/>
          <w:szCs w:val="28"/>
        </w:rPr>
        <w:t>的重点在于</w:t>
      </w:r>
      <w:r w:rsidRPr="00AE1AF1">
        <w:rPr>
          <w:rFonts w:ascii="宋体" w:eastAsia="宋体" w:hAnsi="宋体" w:hint="eastAsia"/>
          <w:sz w:val="28"/>
          <w:szCs w:val="28"/>
        </w:rPr>
        <w:t>企业并购</w:t>
      </w:r>
      <w:r w:rsidRPr="00AE1AF1">
        <w:rPr>
          <w:rFonts w:ascii="宋体" w:eastAsia="宋体" w:hAnsi="宋体"/>
          <w:sz w:val="28"/>
          <w:szCs w:val="28"/>
        </w:rPr>
        <w:t>与重组的基本</w:t>
      </w:r>
      <w:r w:rsidRPr="00AE1AF1">
        <w:rPr>
          <w:rFonts w:ascii="宋体" w:eastAsia="宋体" w:hAnsi="宋体" w:hint="eastAsia"/>
          <w:sz w:val="28"/>
          <w:szCs w:val="28"/>
        </w:rPr>
        <w:t>原理</w:t>
      </w:r>
      <w:r w:rsidRPr="00AE1AF1">
        <w:rPr>
          <w:rFonts w:ascii="宋体" w:eastAsia="宋体" w:hAnsi="宋体"/>
          <w:sz w:val="28"/>
          <w:szCs w:val="28"/>
        </w:rPr>
        <w:t>，难点在于</w:t>
      </w:r>
      <w:r w:rsidRPr="00AE1AF1">
        <w:rPr>
          <w:rFonts w:ascii="宋体" w:eastAsia="宋体" w:hAnsi="宋体" w:hint="eastAsia"/>
          <w:sz w:val="28"/>
          <w:szCs w:val="28"/>
        </w:rPr>
        <w:t>并购</w:t>
      </w:r>
      <w:r w:rsidRPr="00AE1AF1">
        <w:rPr>
          <w:rFonts w:ascii="宋体" w:eastAsia="宋体" w:hAnsi="宋体"/>
          <w:sz w:val="28"/>
          <w:szCs w:val="28"/>
        </w:rPr>
        <w:t>与重组</w:t>
      </w:r>
      <w:r w:rsidRPr="00AE1AF1">
        <w:rPr>
          <w:rFonts w:ascii="宋体" w:eastAsia="宋体" w:hAnsi="宋体" w:hint="eastAsia"/>
          <w:sz w:val="28"/>
          <w:szCs w:val="28"/>
        </w:rPr>
        <w:t>的</w:t>
      </w:r>
      <w:r w:rsidR="002B25C9" w:rsidRPr="00AE1AF1">
        <w:rPr>
          <w:rFonts w:ascii="宋体" w:eastAsia="宋体" w:hAnsi="宋体" w:hint="eastAsia"/>
          <w:sz w:val="28"/>
          <w:szCs w:val="28"/>
        </w:rPr>
        <w:t>分析</w:t>
      </w:r>
      <w:r w:rsidR="002B25C9" w:rsidRPr="00AE1AF1">
        <w:rPr>
          <w:rFonts w:ascii="宋体" w:eastAsia="宋体" w:hAnsi="宋体"/>
          <w:sz w:val="28"/>
          <w:szCs w:val="28"/>
        </w:rPr>
        <w:t>与运</w:t>
      </w:r>
      <w:r w:rsidRPr="00AE1AF1">
        <w:rPr>
          <w:rFonts w:ascii="宋体" w:eastAsia="宋体" w:hAnsi="宋体" w:hint="eastAsia"/>
          <w:sz w:val="28"/>
          <w:szCs w:val="28"/>
        </w:rPr>
        <w:t>作</w:t>
      </w:r>
      <w:r w:rsidRPr="00AE1AF1">
        <w:rPr>
          <w:rFonts w:ascii="宋体" w:eastAsia="宋体" w:hAnsi="宋体"/>
          <w:sz w:val="28"/>
          <w:szCs w:val="28"/>
        </w:rPr>
        <w:t>方法</w:t>
      </w:r>
      <w:r w:rsidR="0057683A" w:rsidRPr="00AE1AF1">
        <w:rPr>
          <w:rFonts w:ascii="宋体" w:eastAsia="宋体" w:hAnsi="宋体" w:hint="eastAsia"/>
          <w:sz w:val="28"/>
          <w:szCs w:val="28"/>
        </w:rPr>
        <w:t>。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七、考核要求</w:t>
      </w:r>
    </w:p>
    <w:p w:rsidR="00EF38B0" w:rsidRPr="00AE1AF1" w:rsidRDefault="002B25C9" w:rsidP="00EF38B0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</w:t>
      </w:r>
      <w:r w:rsidR="009478C6" w:rsidRPr="00AE1AF1">
        <w:rPr>
          <w:rFonts w:ascii="宋体" w:eastAsia="宋体" w:hAnsi="宋体" w:hint="eastAsia"/>
          <w:sz w:val="28"/>
          <w:szCs w:val="28"/>
        </w:rPr>
        <w:t>0</w:t>
      </w:r>
      <w:r w:rsidR="00EF38B0" w:rsidRPr="00AE1AF1">
        <w:rPr>
          <w:rFonts w:ascii="宋体" w:eastAsia="宋体" w:hAnsi="宋体"/>
          <w:sz w:val="28"/>
          <w:szCs w:val="28"/>
        </w:rPr>
        <w:t>-50</w:t>
      </w:r>
      <w:r w:rsidR="009478C6" w:rsidRPr="00AE1AF1">
        <w:rPr>
          <w:rFonts w:ascii="宋体" w:eastAsia="宋体" w:hAnsi="宋体" w:hint="eastAsia"/>
          <w:sz w:val="28"/>
          <w:szCs w:val="28"/>
        </w:rPr>
        <w:t>% 案例讨论与作业</w:t>
      </w:r>
    </w:p>
    <w:p w:rsidR="009478C6" w:rsidRPr="00AE1AF1" w:rsidRDefault="002B25C9" w:rsidP="00EF38B0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7</w:t>
      </w:r>
      <w:r w:rsidR="009478C6" w:rsidRPr="00AE1AF1">
        <w:rPr>
          <w:rFonts w:ascii="宋体" w:eastAsia="宋体" w:hAnsi="宋体" w:hint="eastAsia"/>
          <w:sz w:val="28"/>
          <w:szCs w:val="28"/>
        </w:rPr>
        <w:t>0</w:t>
      </w:r>
      <w:r w:rsidR="00EF38B0" w:rsidRPr="00AE1AF1">
        <w:rPr>
          <w:rFonts w:ascii="宋体" w:eastAsia="宋体" w:hAnsi="宋体"/>
          <w:sz w:val="28"/>
          <w:szCs w:val="28"/>
        </w:rPr>
        <w:t>-50</w:t>
      </w:r>
      <w:r w:rsidR="009478C6" w:rsidRPr="00AE1AF1">
        <w:rPr>
          <w:rFonts w:ascii="宋体" w:eastAsia="宋体" w:hAnsi="宋体" w:hint="eastAsia"/>
          <w:sz w:val="28"/>
          <w:szCs w:val="28"/>
        </w:rPr>
        <w:t>% 期末</w:t>
      </w:r>
      <w:r w:rsidR="009478C6" w:rsidRPr="00AE1AF1">
        <w:rPr>
          <w:rFonts w:ascii="宋体" w:eastAsia="宋体" w:hAnsi="宋体"/>
          <w:sz w:val="28"/>
          <w:szCs w:val="28"/>
        </w:rPr>
        <w:t>考查</w:t>
      </w:r>
      <w:r w:rsidR="009478C6" w:rsidRPr="00AE1AF1">
        <w:rPr>
          <w:rFonts w:ascii="宋体" w:eastAsia="宋体" w:hAnsi="宋体" w:hint="eastAsia"/>
          <w:sz w:val="28"/>
          <w:szCs w:val="28"/>
        </w:rPr>
        <w:t>与考试</w:t>
      </w:r>
    </w:p>
    <w:p w:rsidR="00CE6717" w:rsidRPr="00232306" w:rsidRDefault="00CE6717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八、编写成员名单</w:t>
      </w:r>
    </w:p>
    <w:p w:rsidR="009478C6" w:rsidRPr="00AE1AF1" w:rsidRDefault="00DA7EE4" w:rsidP="00CE6717">
      <w:pPr>
        <w:shd w:val="clear" w:color="auto" w:fill="FFFFFF"/>
        <w:snapToGrid w:val="0"/>
        <w:spacing w:line="560" w:lineRule="exact"/>
        <w:ind w:firstLine="645"/>
        <w:rPr>
          <w:rFonts w:ascii="宋体" w:eastAsia="宋体" w:hAnsi="宋体" w:cs="Times New Roman"/>
          <w:sz w:val="28"/>
          <w:szCs w:val="28"/>
        </w:rPr>
      </w:pPr>
      <w:r w:rsidRPr="00AE1AF1">
        <w:rPr>
          <w:rFonts w:ascii="宋体" w:eastAsia="宋体" w:hAnsi="宋体" w:cs="Times New Roman" w:hint="eastAsia"/>
          <w:sz w:val="28"/>
          <w:szCs w:val="28"/>
        </w:rPr>
        <w:t>伊志宏（中国人民</w:t>
      </w:r>
      <w:r w:rsidR="009478C6" w:rsidRPr="00AE1AF1">
        <w:rPr>
          <w:rFonts w:ascii="宋体" w:eastAsia="宋体" w:hAnsi="宋体" w:cs="Times New Roman" w:hint="eastAsia"/>
          <w:sz w:val="28"/>
          <w:szCs w:val="28"/>
        </w:rPr>
        <w:t>大学）</w:t>
      </w:r>
      <w:r w:rsidR="002B25C9" w:rsidRPr="00AE1AF1">
        <w:rPr>
          <w:rFonts w:ascii="宋体" w:eastAsia="宋体" w:hAnsi="宋体" w:cs="Times New Roman" w:hint="eastAsia"/>
          <w:sz w:val="28"/>
          <w:szCs w:val="28"/>
        </w:rPr>
        <w:t>、</w:t>
      </w:r>
      <w:r w:rsidR="00F16EC8" w:rsidRPr="00AE1AF1">
        <w:rPr>
          <w:rFonts w:ascii="宋体" w:eastAsia="宋体" w:hAnsi="宋体" w:cs="Times New Roman" w:hint="eastAsia"/>
          <w:sz w:val="28"/>
          <w:szCs w:val="28"/>
        </w:rPr>
        <w:t>刘星（重庆大学）、</w:t>
      </w:r>
      <w:r w:rsidR="002B25C9" w:rsidRPr="00AE1AF1">
        <w:rPr>
          <w:rFonts w:ascii="宋体" w:eastAsia="宋体" w:hAnsi="宋体" w:cs="Times New Roman" w:hint="eastAsia"/>
          <w:sz w:val="28"/>
          <w:szCs w:val="28"/>
        </w:rPr>
        <w:t>宋常（中国人民大学）、</w:t>
      </w:r>
      <w:r w:rsidR="00F16EC8" w:rsidRPr="00AE1AF1">
        <w:rPr>
          <w:rFonts w:ascii="宋体" w:eastAsia="宋体" w:hAnsi="宋体" w:cs="Times New Roman" w:hint="eastAsia"/>
          <w:sz w:val="28"/>
          <w:szCs w:val="28"/>
        </w:rPr>
        <w:t>支晓强（中国人民大学）、陆瑶（清华大学）、唐国正（北京大学）、祝继高（对外经济贸易大学）</w:t>
      </w:r>
    </w:p>
    <w:p w:rsidR="00CE6717" w:rsidRPr="00232306" w:rsidRDefault="00FE1400" w:rsidP="00232306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</w:pPr>
      <w:r w:rsidRPr="00232306">
        <w:rPr>
          <w:rFonts w:ascii="宋体" w:eastAsia="宋体" w:hAnsi="宋体" w:cs="Times New Roman"/>
          <w:b/>
          <w:kern w:val="0"/>
          <w:sz w:val="28"/>
          <w:szCs w:val="28"/>
          <w:lang w:val="sv-SE"/>
        </w:rPr>
        <w:t xml:space="preserve"> </w:t>
      </w:r>
      <w:r w:rsidR="00CE6717" w:rsidRPr="00232306">
        <w:rPr>
          <w:rFonts w:ascii="宋体" w:eastAsia="宋体" w:hAnsi="宋体" w:cs="Times New Roman" w:hint="eastAsia"/>
          <w:b/>
          <w:kern w:val="0"/>
          <w:sz w:val="28"/>
          <w:szCs w:val="28"/>
          <w:lang w:val="sv-SE"/>
        </w:rPr>
        <w:t>九、课程资源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1.</w:t>
      </w:r>
      <w:r w:rsidR="009478C6" w:rsidRPr="00AE1AF1">
        <w:rPr>
          <w:rFonts w:ascii="宋体" w:eastAsia="宋体" w:hAnsi="宋体" w:hint="eastAsia"/>
          <w:sz w:val="28"/>
          <w:szCs w:val="28"/>
        </w:rPr>
        <w:t>罗斯、威斯特菲尔德等著：《公司理财：核心原理与应用》（第3版），李常青等译，中国人民大学出版2013</w:t>
      </w:r>
      <w:r w:rsidR="002B25C9" w:rsidRPr="00AE1AF1">
        <w:rPr>
          <w:rFonts w:ascii="宋体" w:eastAsia="宋体" w:hAnsi="宋体" w:hint="eastAsia"/>
          <w:sz w:val="28"/>
          <w:szCs w:val="28"/>
        </w:rPr>
        <w:t>年版；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2.</w:t>
      </w:r>
      <w:r w:rsidR="009478C6" w:rsidRPr="00AE1AF1">
        <w:rPr>
          <w:rFonts w:ascii="宋体" w:eastAsia="宋体" w:hAnsi="宋体" w:hint="eastAsia"/>
          <w:sz w:val="28"/>
          <w:szCs w:val="28"/>
        </w:rPr>
        <w:t>罗斯、威斯特菲尔德等著：《公司理财》，方红星译，机械工业出版社2014</w:t>
      </w:r>
      <w:r w:rsidR="002B25C9" w:rsidRPr="00AE1AF1">
        <w:rPr>
          <w:rFonts w:ascii="宋体" w:eastAsia="宋体" w:hAnsi="宋体" w:hint="eastAsia"/>
          <w:sz w:val="28"/>
          <w:szCs w:val="28"/>
        </w:rPr>
        <w:t>版；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3.</w:t>
      </w:r>
      <w:r w:rsidR="009478C6" w:rsidRPr="00AE1AF1">
        <w:rPr>
          <w:rFonts w:ascii="宋体" w:eastAsia="宋体" w:hAnsi="宋体" w:hint="eastAsia"/>
          <w:sz w:val="28"/>
          <w:szCs w:val="28"/>
        </w:rPr>
        <w:t>荆新</w:t>
      </w:r>
      <w:r w:rsidR="009478C6" w:rsidRPr="00AE1AF1">
        <w:rPr>
          <w:rFonts w:ascii="宋体" w:eastAsia="宋体" w:hAnsi="宋体"/>
          <w:sz w:val="28"/>
          <w:szCs w:val="28"/>
        </w:rPr>
        <w:t>等主编：</w:t>
      </w:r>
      <w:r w:rsidR="009478C6" w:rsidRPr="00AE1AF1">
        <w:rPr>
          <w:rFonts w:ascii="宋体" w:eastAsia="宋体" w:hAnsi="宋体" w:hint="eastAsia"/>
          <w:sz w:val="28"/>
          <w:szCs w:val="28"/>
        </w:rPr>
        <w:t>《财务管理学》（第</w:t>
      </w:r>
      <w:r w:rsidR="009478C6" w:rsidRPr="00AE1AF1">
        <w:rPr>
          <w:rFonts w:ascii="宋体" w:eastAsia="宋体" w:hAnsi="宋体"/>
          <w:sz w:val="28"/>
          <w:szCs w:val="28"/>
        </w:rPr>
        <w:t>8</w:t>
      </w:r>
      <w:r w:rsidR="009478C6" w:rsidRPr="00AE1AF1">
        <w:rPr>
          <w:rFonts w:ascii="宋体" w:eastAsia="宋体" w:hAnsi="宋体" w:hint="eastAsia"/>
          <w:sz w:val="28"/>
          <w:szCs w:val="28"/>
        </w:rPr>
        <w:t>版），中国人民大学出版社</w:t>
      </w:r>
      <w:r w:rsidR="009478C6" w:rsidRPr="00AE1AF1">
        <w:rPr>
          <w:rFonts w:ascii="宋体" w:eastAsia="宋体" w:hAnsi="宋体"/>
          <w:sz w:val="28"/>
          <w:szCs w:val="28"/>
        </w:rPr>
        <w:t>2018</w:t>
      </w:r>
      <w:r w:rsidR="002B25C9" w:rsidRPr="00AE1AF1">
        <w:rPr>
          <w:rFonts w:ascii="宋体" w:eastAsia="宋体" w:hAnsi="宋体" w:hint="eastAsia"/>
          <w:sz w:val="28"/>
          <w:szCs w:val="28"/>
        </w:rPr>
        <w:t>年版；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4.</w:t>
      </w:r>
      <w:r w:rsidR="009478C6" w:rsidRPr="00AE1AF1">
        <w:rPr>
          <w:rFonts w:ascii="宋体" w:eastAsia="宋体" w:hAnsi="宋体" w:hint="eastAsia"/>
          <w:sz w:val="28"/>
          <w:szCs w:val="28"/>
        </w:rPr>
        <w:t>宋常 编著：《财务分析学》（第</w:t>
      </w:r>
      <w:r w:rsidR="009478C6" w:rsidRPr="00AE1AF1">
        <w:rPr>
          <w:rFonts w:ascii="宋体" w:eastAsia="宋体" w:hAnsi="宋体"/>
          <w:sz w:val="28"/>
          <w:szCs w:val="28"/>
        </w:rPr>
        <w:t>4</w:t>
      </w:r>
      <w:r w:rsidR="009478C6" w:rsidRPr="00AE1AF1">
        <w:rPr>
          <w:rFonts w:ascii="宋体" w:eastAsia="宋体" w:hAnsi="宋体" w:hint="eastAsia"/>
          <w:sz w:val="28"/>
          <w:szCs w:val="28"/>
        </w:rPr>
        <w:t>版）中国人民大学出版社</w:t>
      </w:r>
      <w:r w:rsidR="009478C6" w:rsidRPr="00AE1AF1">
        <w:rPr>
          <w:rFonts w:ascii="宋体" w:eastAsia="宋体" w:hAnsi="宋体"/>
          <w:sz w:val="28"/>
          <w:szCs w:val="28"/>
        </w:rPr>
        <w:t>2018</w:t>
      </w:r>
      <w:r w:rsidR="009478C6" w:rsidRPr="00AE1AF1">
        <w:rPr>
          <w:rFonts w:ascii="宋体" w:eastAsia="宋体" w:hAnsi="宋体" w:hint="eastAsia"/>
          <w:sz w:val="28"/>
          <w:szCs w:val="28"/>
        </w:rPr>
        <w:t>年</w:t>
      </w:r>
      <w:r w:rsidR="002B25C9" w:rsidRPr="00AE1AF1">
        <w:rPr>
          <w:rFonts w:ascii="宋体" w:eastAsia="宋体" w:hAnsi="宋体" w:hint="eastAsia"/>
          <w:sz w:val="28"/>
          <w:szCs w:val="28"/>
        </w:rPr>
        <w:t>版；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5.</w:t>
      </w:r>
      <w:r w:rsidR="002B25C9" w:rsidRPr="00AE1AF1">
        <w:rPr>
          <w:rFonts w:ascii="宋体" w:eastAsia="宋体" w:hAnsi="宋体" w:hint="eastAsia"/>
          <w:sz w:val="28"/>
          <w:szCs w:val="28"/>
        </w:rPr>
        <w:t>国内外相关专业期刊</w:t>
      </w:r>
      <w:r w:rsidR="00FE1400" w:rsidRPr="00AE1AF1">
        <w:rPr>
          <w:rFonts w:ascii="宋体" w:eastAsia="宋体" w:hAnsi="宋体" w:hint="eastAsia"/>
          <w:sz w:val="28"/>
          <w:szCs w:val="28"/>
        </w:rPr>
        <w:t>、</w:t>
      </w:r>
      <w:r w:rsidR="002B25C9" w:rsidRPr="00AE1AF1">
        <w:rPr>
          <w:rFonts w:ascii="宋体" w:eastAsia="宋体" w:hAnsi="宋体" w:hint="eastAsia"/>
          <w:sz w:val="28"/>
          <w:szCs w:val="28"/>
        </w:rPr>
        <w:t>财经网站</w:t>
      </w:r>
      <w:r w:rsidR="00FE1400" w:rsidRPr="00AE1AF1">
        <w:rPr>
          <w:rFonts w:ascii="宋体" w:eastAsia="宋体" w:hAnsi="宋体" w:hint="eastAsia"/>
          <w:sz w:val="28"/>
          <w:szCs w:val="28"/>
        </w:rPr>
        <w:t>和专业数据库</w:t>
      </w:r>
      <w:r w:rsidR="002B25C9" w:rsidRPr="00AE1AF1">
        <w:rPr>
          <w:rFonts w:ascii="宋体" w:eastAsia="宋体" w:hAnsi="宋体" w:hint="eastAsia"/>
          <w:sz w:val="28"/>
          <w:szCs w:val="28"/>
        </w:rPr>
        <w:t>等；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lastRenderedPageBreak/>
        <w:t>6.哈佛商学院</w:t>
      </w:r>
      <w:r w:rsidRPr="00AE1AF1">
        <w:rPr>
          <w:rFonts w:ascii="宋体" w:eastAsia="宋体" w:hAnsi="宋体"/>
          <w:sz w:val="28"/>
          <w:szCs w:val="28"/>
        </w:rPr>
        <w:t>、沃顿商学院等国外院校</w:t>
      </w:r>
      <w:r w:rsidRPr="00AE1AF1">
        <w:rPr>
          <w:rFonts w:ascii="宋体" w:eastAsia="宋体" w:hAnsi="宋体" w:hint="eastAsia"/>
          <w:sz w:val="28"/>
          <w:szCs w:val="28"/>
        </w:rPr>
        <w:t>MBA授课</w:t>
      </w:r>
      <w:r w:rsidRPr="00AE1AF1">
        <w:rPr>
          <w:rFonts w:ascii="宋体" w:eastAsia="宋体" w:hAnsi="宋体"/>
          <w:sz w:val="28"/>
          <w:szCs w:val="28"/>
        </w:rPr>
        <w:t>用教材；</w:t>
      </w:r>
    </w:p>
    <w:p w:rsidR="00696128" w:rsidRPr="00AE1AF1" w:rsidRDefault="00696128" w:rsidP="00696128">
      <w:pPr>
        <w:shd w:val="clear" w:color="auto" w:fill="FFFFFF"/>
        <w:snapToGrid w:val="0"/>
        <w:spacing w:line="5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AE1AF1">
        <w:rPr>
          <w:rFonts w:ascii="宋体" w:eastAsia="宋体" w:hAnsi="宋体" w:hint="eastAsia"/>
          <w:sz w:val="28"/>
          <w:szCs w:val="28"/>
        </w:rPr>
        <w:t>7.其他有关</w:t>
      </w:r>
      <w:r w:rsidRPr="00AE1AF1">
        <w:rPr>
          <w:rFonts w:ascii="宋体" w:eastAsia="宋体" w:hAnsi="宋体"/>
          <w:sz w:val="28"/>
          <w:szCs w:val="28"/>
        </w:rPr>
        <w:t>《</w:t>
      </w:r>
      <w:r w:rsidRPr="00AE1AF1">
        <w:rPr>
          <w:rFonts w:ascii="宋体" w:eastAsia="宋体" w:hAnsi="宋体" w:hint="eastAsia"/>
          <w:sz w:val="28"/>
          <w:szCs w:val="28"/>
        </w:rPr>
        <w:t>财务管理</w:t>
      </w:r>
      <w:r w:rsidRPr="00AE1AF1">
        <w:rPr>
          <w:rFonts w:ascii="宋体" w:eastAsia="宋体" w:hAnsi="宋体"/>
          <w:sz w:val="28"/>
          <w:szCs w:val="28"/>
        </w:rPr>
        <w:t>》</w:t>
      </w:r>
      <w:r w:rsidRPr="00AE1AF1">
        <w:rPr>
          <w:rFonts w:ascii="宋体" w:eastAsia="宋体" w:hAnsi="宋体" w:hint="eastAsia"/>
          <w:sz w:val="28"/>
          <w:szCs w:val="28"/>
        </w:rPr>
        <w:t>课程的</w:t>
      </w:r>
      <w:r w:rsidRPr="00AE1AF1">
        <w:rPr>
          <w:rFonts w:ascii="宋体" w:eastAsia="宋体" w:hAnsi="宋体"/>
          <w:sz w:val="28"/>
          <w:szCs w:val="28"/>
        </w:rPr>
        <w:t>中英文教材。</w:t>
      </w:r>
    </w:p>
    <w:p w:rsidR="00F2275F" w:rsidRPr="00232306" w:rsidRDefault="00F2275F" w:rsidP="00232306">
      <w:pPr>
        <w:shd w:val="clear" w:color="auto" w:fill="FFFFFF"/>
        <w:snapToGrid w:val="0"/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sectPr w:rsidR="00F2275F" w:rsidRPr="0023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C2" w:rsidRDefault="00FA49C2" w:rsidP="00986D8A">
      <w:r>
        <w:separator/>
      </w:r>
    </w:p>
  </w:endnote>
  <w:endnote w:type="continuationSeparator" w:id="0">
    <w:p w:rsidR="00FA49C2" w:rsidRDefault="00FA49C2" w:rsidP="009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C2" w:rsidRDefault="00FA49C2" w:rsidP="00986D8A">
      <w:r>
        <w:separator/>
      </w:r>
    </w:p>
  </w:footnote>
  <w:footnote w:type="continuationSeparator" w:id="0">
    <w:p w:rsidR="00FA49C2" w:rsidRDefault="00FA49C2" w:rsidP="0098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44BB4"/>
    <w:multiLevelType w:val="hybridMultilevel"/>
    <w:tmpl w:val="590445C2"/>
    <w:lvl w:ilvl="0" w:tplc="7144CF5A">
      <w:start w:val="1"/>
      <w:numFmt w:val="decimal"/>
      <w:lvlText w:val="%1、"/>
      <w:lvlJc w:val="left"/>
      <w:pPr>
        <w:ind w:left="1365" w:hanging="720"/>
      </w:pPr>
      <w:rPr>
        <w:rFonts w:ascii="Times New Roman" w:eastAsia="方正仿宋简体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17"/>
    <w:rsid w:val="00061F23"/>
    <w:rsid w:val="000E5F12"/>
    <w:rsid w:val="00154C1C"/>
    <w:rsid w:val="002270A6"/>
    <w:rsid w:val="00232306"/>
    <w:rsid w:val="002356FC"/>
    <w:rsid w:val="002B25C9"/>
    <w:rsid w:val="0032543E"/>
    <w:rsid w:val="00331754"/>
    <w:rsid w:val="00437755"/>
    <w:rsid w:val="0057683A"/>
    <w:rsid w:val="006203D1"/>
    <w:rsid w:val="00681D84"/>
    <w:rsid w:val="00696128"/>
    <w:rsid w:val="00705EB3"/>
    <w:rsid w:val="00735D25"/>
    <w:rsid w:val="007414E0"/>
    <w:rsid w:val="008A1A62"/>
    <w:rsid w:val="009478C6"/>
    <w:rsid w:val="00982D84"/>
    <w:rsid w:val="00986D8A"/>
    <w:rsid w:val="009E753F"/>
    <w:rsid w:val="00A16542"/>
    <w:rsid w:val="00AE1AF1"/>
    <w:rsid w:val="00B05C25"/>
    <w:rsid w:val="00B17F10"/>
    <w:rsid w:val="00B451B7"/>
    <w:rsid w:val="00B75071"/>
    <w:rsid w:val="00BD76FD"/>
    <w:rsid w:val="00BF7FDB"/>
    <w:rsid w:val="00C7627F"/>
    <w:rsid w:val="00CC457E"/>
    <w:rsid w:val="00CE6717"/>
    <w:rsid w:val="00D036ED"/>
    <w:rsid w:val="00DA7EE4"/>
    <w:rsid w:val="00E73214"/>
    <w:rsid w:val="00E85714"/>
    <w:rsid w:val="00E97213"/>
    <w:rsid w:val="00EF38B0"/>
    <w:rsid w:val="00F16EC8"/>
    <w:rsid w:val="00F2275F"/>
    <w:rsid w:val="00F33044"/>
    <w:rsid w:val="00F43564"/>
    <w:rsid w:val="00FA49C2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846E6-A305-4853-9BC2-D9BB3134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D8A"/>
    <w:rPr>
      <w:sz w:val="18"/>
      <w:szCs w:val="18"/>
    </w:rPr>
  </w:style>
  <w:style w:type="paragraph" w:styleId="a5">
    <w:name w:val="List Paragraph"/>
    <w:basedOn w:val="a"/>
    <w:uiPriority w:val="34"/>
    <w:qFormat/>
    <w:rsid w:val="009478C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435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伊志宏</dc:creator>
  <cp:keywords/>
  <dc:description/>
  <cp:lastModifiedBy>5AD36F</cp:lastModifiedBy>
  <cp:revision>5</cp:revision>
  <dcterms:created xsi:type="dcterms:W3CDTF">2018-12-21T06:52:00Z</dcterms:created>
  <dcterms:modified xsi:type="dcterms:W3CDTF">2019-01-02T07:25:00Z</dcterms:modified>
</cp:coreProperties>
</file>